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932" w:rsidRPr="0031612B" w:rsidRDefault="007E732A" w:rsidP="00D9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E70C40"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 w:rsidR="00390C6F" w:rsidRPr="0031612B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</w:t>
      </w:r>
    </w:p>
    <w:p w:rsidR="002E675E" w:rsidRPr="0031612B" w:rsidRDefault="00390C6F" w:rsidP="00D9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612B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КП «Черкасиводоканал» </w:t>
      </w:r>
    </w:p>
    <w:p w:rsidR="007E732A" w:rsidRPr="0031612B" w:rsidRDefault="0031612B" w:rsidP="0031612B">
      <w:pPr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61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зовнішньої мережі водовідведення</w:t>
      </w:r>
      <w:r w:rsidR="00D525A8"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732A" w:rsidRPr="004B20DD" w:rsidRDefault="007E732A" w:rsidP="007E732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E732A" w:rsidRPr="004B20DD" w:rsidRDefault="007E732A" w:rsidP="0097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виконання рішення </w:t>
      </w:r>
      <w:r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міської ради </w:t>
      </w:r>
      <w:r w:rsidR="00D96F2C" w:rsidRPr="00D96F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612B"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28.03.2024 № 55-19 </w:t>
      </w:r>
      <w:r w:rsidR="0031612B" w:rsidRPr="009B0D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612B" w:rsidRPr="009B0DB7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у власність Черкаської міської територіальної громади зовнішньої мережі водовідведення</w:t>
      </w:r>
      <w:r w:rsidR="0031612B" w:rsidRPr="009B0D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5A8" w:rsidRPr="009B0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937FC" w:rsidRPr="009B0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Черкаської міської</w:t>
      </w:r>
      <w:r w:rsidR="00B937FC"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455CA2"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D96F2C" w:rsidRPr="005A55E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612B" w:rsidRPr="00B00F95">
        <w:rPr>
          <w:rFonts w:ascii="Times New Roman" w:hAnsi="Times New Roman" w:cs="Times New Roman"/>
          <w:sz w:val="28"/>
          <w:szCs w:val="28"/>
          <w:lang w:val="uk-UA"/>
        </w:rPr>
        <w:t>09.04.2024 № 460</w:t>
      </w:r>
      <w:r w:rsidR="0031612B" w:rsidRPr="00B00F9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31612B"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комісії для прийому-передачі </w:t>
      </w:r>
      <w:r w:rsidR="0031612B" w:rsidRPr="00B00F95">
        <w:rPr>
          <w:rFonts w:ascii="Times New Roman" w:hAnsi="Times New Roman" w:cs="Times New Roman"/>
          <w:bCs/>
          <w:sz w:val="28"/>
          <w:szCs w:val="28"/>
          <w:lang w:val="uk-UA"/>
        </w:rPr>
        <w:t>зовнішньої мережі водовідведення</w:t>
      </w:r>
      <w:r w:rsidR="0031612B" w:rsidRPr="00B00F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37FC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31612B" w:rsidRPr="0031612B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на баланс КП «Черкасиводоканал» </w:t>
      </w:r>
      <w:bookmarkStart w:id="0" w:name="_GoBack"/>
      <w:bookmarkEnd w:id="0"/>
      <w:r w:rsidR="0031612B" w:rsidRPr="003161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мережі водовідведення по вул. Садовій, від будинку №75 до будинку №130 та по вул. </w:t>
      </w:r>
      <w:proofErr w:type="spellStart"/>
      <w:r w:rsidR="0031612B" w:rsidRPr="0031612B">
        <w:rPr>
          <w:rFonts w:ascii="Times New Roman" w:hAnsi="Times New Roman" w:cs="Times New Roman"/>
          <w:bCs/>
          <w:sz w:val="28"/>
          <w:szCs w:val="28"/>
          <w:lang w:val="uk-UA"/>
        </w:rPr>
        <w:t>Гуржіївській</w:t>
      </w:r>
      <w:proofErr w:type="spellEnd"/>
      <w:r w:rsidR="0031612B" w:rsidRPr="0031612B">
        <w:rPr>
          <w:rFonts w:ascii="Times New Roman" w:hAnsi="Times New Roman" w:cs="Times New Roman"/>
          <w:bCs/>
          <w:sz w:val="28"/>
          <w:szCs w:val="28"/>
          <w:lang w:val="uk-UA"/>
        </w:rPr>
        <w:t>, від будинку №92 до будинку №110</w:t>
      </w:r>
      <w:r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ст. 29 Закону України «Про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Україні», виконавчий комітет Черкаської міської ради </w:t>
      </w:r>
    </w:p>
    <w:p w:rsidR="007E732A" w:rsidRPr="004B20DD" w:rsidRDefault="007E732A" w:rsidP="007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97388E" w:rsidRPr="00D96F2C" w:rsidRDefault="0097388E" w:rsidP="0097388E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Затвердити акт </w:t>
      </w:r>
      <w:r w:rsidR="0031612B" w:rsidRPr="0031612B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на баланс КП «Черкасиводоканал» </w:t>
      </w:r>
      <w:r w:rsidR="0031612B" w:rsidRPr="003161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мережі водовідведення по вул. Садовій, від будинку №75 до будинку №130 та по вул. </w:t>
      </w:r>
      <w:proofErr w:type="spellStart"/>
      <w:r w:rsidR="0031612B" w:rsidRPr="0031612B">
        <w:rPr>
          <w:rFonts w:ascii="Times New Roman" w:hAnsi="Times New Roman" w:cs="Times New Roman"/>
          <w:bCs/>
          <w:sz w:val="28"/>
          <w:szCs w:val="28"/>
          <w:lang w:val="uk-UA"/>
        </w:rPr>
        <w:t>Гуржіївській</w:t>
      </w:r>
      <w:proofErr w:type="spellEnd"/>
      <w:r w:rsidR="0031612B" w:rsidRPr="0031612B">
        <w:rPr>
          <w:rFonts w:ascii="Times New Roman" w:hAnsi="Times New Roman" w:cs="Times New Roman"/>
          <w:bCs/>
          <w:sz w:val="28"/>
          <w:szCs w:val="28"/>
          <w:lang w:val="uk-UA"/>
        </w:rPr>
        <w:t>, від будинку №92 до будинку №110</w:t>
      </w:r>
      <w:r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97388E" w:rsidRPr="004B20DD" w:rsidRDefault="0097388E" w:rsidP="0097388E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Контроль за виконанням рішення покласти на директора департаменту економіки та розвитку Черкаської міської ради Удод І.І.</w:t>
      </w:r>
    </w:p>
    <w:p w:rsidR="007E732A" w:rsidRPr="004B20DD" w:rsidRDefault="007E732A" w:rsidP="007E73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542E37" w:rsidP="007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Анатолій БОНДАРЕНКО</w:t>
      </w: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37FC" w:rsidRPr="004B20DD" w:rsidRDefault="00B937FC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5CA2" w:rsidRDefault="00455CA2" w:rsidP="008B3F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Default="0031612B" w:rsidP="0031612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Default="0031612B" w:rsidP="0031612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Default="0031612B" w:rsidP="0031612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8E8" w:rsidRDefault="007778E8" w:rsidP="0031612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31612B" w:rsidRPr="00B00F95" w:rsidRDefault="0031612B" w:rsidP="003161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31612B" w:rsidRPr="00B00F95" w:rsidRDefault="0031612B" w:rsidP="003161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612B" w:rsidRPr="00B00F95" w:rsidRDefault="0031612B" w:rsidP="003161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від_______________№_____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0F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прийому-передачі на баланс КП «Черкасиводоканал» </w:t>
      </w:r>
      <w:r w:rsidRPr="00B00F9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мережі водовідведення по вул. Садовій, від будинку №75 до будинку №130 та по вул. </w:t>
      </w:r>
      <w:proofErr w:type="spellStart"/>
      <w:r w:rsidRPr="00B00F95">
        <w:rPr>
          <w:rFonts w:ascii="Times New Roman" w:hAnsi="Times New Roman" w:cs="Times New Roman"/>
          <w:b/>
          <w:bCs/>
          <w:sz w:val="26"/>
          <w:szCs w:val="26"/>
          <w:lang w:val="uk-UA"/>
        </w:rPr>
        <w:t>Гуржіївській</w:t>
      </w:r>
      <w:proofErr w:type="spellEnd"/>
      <w:r w:rsidRPr="00B00F95">
        <w:rPr>
          <w:rFonts w:ascii="Times New Roman" w:hAnsi="Times New Roman" w:cs="Times New Roman"/>
          <w:b/>
          <w:bCs/>
          <w:sz w:val="26"/>
          <w:szCs w:val="26"/>
          <w:lang w:val="uk-UA"/>
        </w:rPr>
        <w:t>, від будинку №92 до будинку №110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612B" w:rsidRPr="00B00F95" w:rsidRDefault="0031612B" w:rsidP="003161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___ квітня 2024 року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>м. Черкаси</w:t>
      </w:r>
    </w:p>
    <w:p w:rsidR="0031612B" w:rsidRPr="00B00F95" w:rsidRDefault="0031612B" w:rsidP="003161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tabs>
          <w:tab w:val="left" w:pos="142"/>
          <w:tab w:val="left" w:pos="284"/>
        </w:tabs>
        <w:spacing w:line="264" w:lineRule="auto"/>
        <w:ind w:left="-426" w:firstLine="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  На виконання рішення Черкаської міської ради від 28.03.2024 № 55-19 «</w:t>
      </w:r>
      <w:r w:rsidRPr="00B00F95">
        <w:rPr>
          <w:bCs/>
          <w:sz w:val="28"/>
          <w:szCs w:val="28"/>
          <w:lang w:val="uk-UA"/>
        </w:rPr>
        <w:t xml:space="preserve">Про </w:t>
      </w:r>
      <w:r w:rsidRPr="00B00F95">
        <w:rPr>
          <w:rFonts w:ascii="Times New Roman" w:hAnsi="Times New Roman" w:cs="Times New Roman"/>
          <w:bCs/>
          <w:sz w:val="28"/>
          <w:szCs w:val="28"/>
          <w:lang w:val="uk-UA"/>
        </w:rPr>
        <w:t>передачу у власність Черкаської міської територіальної громади зовнішньої мережі водовідведення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>» комісія, що утворена</w:t>
      </w:r>
      <w:r w:rsidRPr="00B00F95">
        <w:rPr>
          <w:rFonts w:ascii="Times New Roman" w:hAnsi="Times New Roman" w:cs="Times New Roman"/>
          <w:lang w:val="uk-UA"/>
        </w:rPr>
        <w:t xml:space="preserve"> 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виконавчого комітету Черкаської міської ради від 09.04.2024 № 460</w:t>
      </w:r>
      <w:r w:rsidRPr="00B00F9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комісії для прийому-передачі </w:t>
      </w:r>
      <w:r w:rsidRPr="00B00F95">
        <w:rPr>
          <w:rFonts w:ascii="Times New Roman" w:hAnsi="Times New Roman" w:cs="Times New Roman"/>
          <w:bCs/>
          <w:sz w:val="28"/>
          <w:szCs w:val="28"/>
          <w:lang w:val="uk-UA"/>
        </w:rPr>
        <w:t>зовнішньої мережі водовідведення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>» у складі:</w:t>
      </w:r>
    </w:p>
    <w:p w:rsidR="0031612B" w:rsidRPr="00B00F95" w:rsidRDefault="0031612B" w:rsidP="0031612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31612B" w:rsidRPr="00B00F95" w:rsidRDefault="0031612B" w:rsidP="0031612B">
      <w:pPr>
        <w:tabs>
          <w:tab w:val="left" w:pos="142"/>
          <w:tab w:val="left" w:pos="284"/>
        </w:tabs>
        <w:spacing w:after="0" w:line="264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 Тищенко С.О. – перший заступник міського голови з питань діяльності виконавчих органів ради.</w:t>
      </w:r>
    </w:p>
    <w:p w:rsidR="0031612B" w:rsidRPr="00B00F95" w:rsidRDefault="0031612B" w:rsidP="0031612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31612B" w:rsidRPr="00B00F95" w:rsidRDefault="0031612B" w:rsidP="0031612B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 департаменту економіки та розвитку Черкаської міської ради;</w:t>
      </w:r>
    </w:p>
    <w:p w:rsidR="0031612B" w:rsidRPr="00B00F95" w:rsidRDefault="0031612B" w:rsidP="0031612B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Гончаренко О.В. – головний інженер КП «Черкасиводоканал»;</w:t>
      </w:r>
    </w:p>
    <w:p w:rsidR="0031612B" w:rsidRPr="00B00F95" w:rsidRDefault="0031612B" w:rsidP="0031612B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Хлусевич Л.Т. – головний бухгалтер КП «Черкасиводоканал»;</w:t>
      </w:r>
    </w:p>
    <w:p w:rsidR="0031612B" w:rsidRPr="00B00F95" w:rsidRDefault="0031612B" w:rsidP="0031612B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Литвиненко П.Ю. – начальник цеху мереж водопостачання та водовідведення КП «Черкасиводоканал»;</w:t>
      </w:r>
    </w:p>
    <w:p w:rsidR="0031612B" w:rsidRPr="00B00F95" w:rsidRDefault="0031612B" w:rsidP="0031612B">
      <w:pPr>
        <w:spacing w:after="0" w:line="264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0F95">
        <w:rPr>
          <w:rFonts w:ascii="Times New Roman" w:hAnsi="Times New Roman" w:cs="Times New Roman"/>
          <w:sz w:val="28"/>
          <w:szCs w:val="28"/>
          <w:lang w:val="uk-UA"/>
        </w:rPr>
        <w:t>Гапич</w:t>
      </w:r>
      <w:proofErr w:type="spellEnd"/>
      <w:r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 С.В. – начальник виробничо-технічного відділу                                                        КП Черкасиводоканал»;</w:t>
      </w:r>
    </w:p>
    <w:p w:rsidR="0031612B" w:rsidRPr="00B00F95" w:rsidRDefault="0031612B" w:rsidP="0031612B">
      <w:pPr>
        <w:shd w:val="clear" w:color="auto" w:fill="FFFFFF" w:themeFill="background1"/>
        <w:spacing w:after="0" w:line="264" w:lineRule="auto"/>
        <w:ind w:left="-426" w:firstLine="568"/>
        <w:jc w:val="both"/>
        <w:rPr>
          <w:rFonts w:ascii="Times New Roman" w:hAnsi="Times New Roman" w:cs="Times New Roman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Приз В.П. – представник мешканців, які передають </w:t>
      </w:r>
      <w:r w:rsidRPr="00B00F95">
        <w:rPr>
          <w:rFonts w:ascii="Times New Roman" w:hAnsi="Times New Roman" w:cs="Times New Roman"/>
          <w:bCs/>
          <w:sz w:val="28"/>
          <w:szCs w:val="28"/>
          <w:lang w:val="uk-UA"/>
        </w:rPr>
        <w:t>зовнішню мережу водовідведення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>,  встановила:</w:t>
      </w: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відомості</w:t>
      </w:r>
    </w:p>
    <w:p w:rsidR="0031612B" w:rsidRPr="00B00F95" w:rsidRDefault="0031612B" w:rsidP="003161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Мережа водовідведення </w:t>
      </w:r>
      <w:r w:rsidRPr="00B00F9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 вул. Садовій, від будинку №75 до будинку №130 та по вул. </w:t>
      </w:r>
      <w:proofErr w:type="spellStart"/>
      <w:r w:rsidRPr="00B00F95">
        <w:rPr>
          <w:rFonts w:ascii="Times New Roman" w:hAnsi="Times New Roman" w:cs="Times New Roman"/>
          <w:bCs/>
          <w:sz w:val="26"/>
          <w:szCs w:val="26"/>
          <w:lang w:val="uk-UA"/>
        </w:rPr>
        <w:t>Гуржіївській</w:t>
      </w:r>
      <w:proofErr w:type="spellEnd"/>
      <w:r w:rsidRPr="00B00F95">
        <w:rPr>
          <w:rFonts w:ascii="Times New Roman" w:hAnsi="Times New Roman" w:cs="Times New Roman"/>
          <w:bCs/>
          <w:sz w:val="26"/>
          <w:szCs w:val="26"/>
          <w:lang w:val="uk-UA"/>
        </w:rPr>
        <w:t>, від будинку №92 до будинку №110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1612B" w:rsidRPr="00B00F95" w:rsidRDefault="0031612B" w:rsidP="0031612B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труба поліетиленова </w:t>
      </w:r>
      <w:proofErr w:type="spellStart"/>
      <w:r w:rsidRPr="00B00F95">
        <w:rPr>
          <w:rFonts w:ascii="Times New Roman" w:hAnsi="Times New Roman" w:cs="Times New Roman"/>
          <w:sz w:val="28"/>
          <w:szCs w:val="28"/>
          <w:lang w:val="uk-UA"/>
        </w:rPr>
        <w:t>VSpias</w:t>
      </w:r>
      <w:proofErr w:type="spellEnd"/>
      <w:r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 200 х 4.6 мм, довжиною 636 </w:t>
      </w:r>
      <w:proofErr w:type="spellStart"/>
      <w:r w:rsidRPr="00B00F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пог.м</w:t>
      </w:r>
      <w:proofErr w:type="spellEnd"/>
      <w:r w:rsidRPr="00B00F9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1612B" w:rsidRPr="00B00F95" w:rsidRDefault="0031612B" w:rsidP="0031612B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колодязь Ø1000 мм – 9 шт.</w:t>
      </w:r>
    </w:p>
    <w:p w:rsidR="0031612B" w:rsidRPr="00B00F95" w:rsidRDefault="0031612B" w:rsidP="003161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Рік будівництва 2010. Фізичний стан мережі задовільний.</w:t>
      </w:r>
    </w:p>
    <w:p w:rsidR="0031612B" w:rsidRPr="00B00F95" w:rsidRDefault="0031612B" w:rsidP="003161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tabs>
          <w:tab w:val="left" w:pos="426"/>
        </w:tabs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b/>
          <w:sz w:val="28"/>
          <w:szCs w:val="28"/>
          <w:lang w:val="uk-UA"/>
        </w:rPr>
        <w:t>2. Вартість мереж.</w:t>
      </w:r>
    </w:p>
    <w:p w:rsidR="0031612B" w:rsidRPr="00B00F95" w:rsidRDefault="0031612B" w:rsidP="0031612B">
      <w:pPr>
        <w:tabs>
          <w:tab w:val="left" w:pos="426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Балансова  вартість мережі водовідведення становить </w:t>
      </w:r>
      <w:r w:rsidRPr="00B0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298 313,00 (двісті дев’яносто вісім тисяч триста тринадцять) гривень 00 копійок без ПДВ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Відображене в акті прийнято: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>Сергій ТИЩЕНКО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>Ярослав ГОРДІЄНКО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>Олександр ГОНЧАРЕНКО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>Людмила ХЛУСЕВИЧ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>Павло ЛИТВИНЕНКО</w:t>
      </w: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  <w:t>Сергій ГАПИЧ</w:t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F9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612B" w:rsidRPr="00B00F95" w:rsidRDefault="0031612B" w:rsidP="003161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95">
        <w:rPr>
          <w:rFonts w:ascii="Times New Roman" w:hAnsi="Times New Roman" w:cs="Times New Roman"/>
          <w:sz w:val="28"/>
          <w:szCs w:val="28"/>
          <w:lang w:val="uk-UA"/>
        </w:rPr>
        <w:t>Володимир ПРИЗ</w:t>
      </w:r>
    </w:p>
    <w:p w:rsidR="0031612B" w:rsidRPr="00B00F95" w:rsidRDefault="0031612B" w:rsidP="0031612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Pr="00B00F95" w:rsidRDefault="0031612B" w:rsidP="003161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12B" w:rsidRDefault="0031612B" w:rsidP="008B3F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612B" w:rsidSect="00542E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A9C"/>
    <w:multiLevelType w:val="hybridMultilevel"/>
    <w:tmpl w:val="4FDAD95A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26E84471"/>
    <w:multiLevelType w:val="hybridMultilevel"/>
    <w:tmpl w:val="C7FCB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4415F9"/>
    <w:multiLevelType w:val="hybridMultilevel"/>
    <w:tmpl w:val="5720EB5C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9009E"/>
    <w:multiLevelType w:val="hybridMultilevel"/>
    <w:tmpl w:val="341EE806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22F"/>
    <w:multiLevelType w:val="hybridMultilevel"/>
    <w:tmpl w:val="4F2E267E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A"/>
    <w:rsid w:val="00020A60"/>
    <w:rsid w:val="000E3635"/>
    <w:rsid w:val="000E5FF4"/>
    <w:rsid w:val="00195A63"/>
    <w:rsid w:val="001E13DC"/>
    <w:rsid w:val="001E3011"/>
    <w:rsid w:val="002E675E"/>
    <w:rsid w:val="002F143E"/>
    <w:rsid w:val="0031612B"/>
    <w:rsid w:val="00390C6F"/>
    <w:rsid w:val="00455CA2"/>
    <w:rsid w:val="00473E83"/>
    <w:rsid w:val="004B20DD"/>
    <w:rsid w:val="004B5B23"/>
    <w:rsid w:val="004F6B55"/>
    <w:rsid w:val="00542029"/>
    <w:rsid w:val="00542E37"/>
    <w:rsid w:val="00586C80"/>
    <w:rsid w:val="00680FA9"/>
    <w:rsid w:val="0072480C"/>
    <w:rsid w:val="007778E8"/>
    <w:rsid w:val="007C6932"/>
    <w:rsid w:val="007D1942"/>
    <w:rsid w:val="007E732A"/>
    <w:rsid w:val="007F0F82"/>
    <w:rsid w:val="008B3FC1"/>
    <w:rsid w:val="008F5867"/>
    <w:rsid w:val="0097388E"/>
    <w:rsid w:val="009B0DB7"/>
    <w:rsid w:val="00A8510F"/>
    <w:rsid w:val="00AD2627"/>
    <w:rsid w:val="00B5296E"/>
    <w:rsid w:val="00B937FC"/>
    <w:rsid w:val="00C05C64"/>
    <w:rsid w:val="00C07146"/>
    <w:rsid w:val="00D525A8"/>
    <w:rsid w:val="00D96F2C"/>
    <w:rsid w:val="00DA18B9"/>
    <w:rsid w:val="00DC16B5"/>
    <w:rsid w:val="00E303C0"/>
    <w:rsid w:val="00E57D00"/>
    <w:rsid w:val="00E70C40"/>
    <w:rsid w:val="00E812FA"/>
    <w:rsid w:val="00E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FD36-A310-41DC-97CE-119AA0C1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8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5F94-5A62-4933-B6D9-71FB76C0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Костогриз Володимир</cp:lastModifiedBy>
  <cp:revision>6</cp:revision>
  <cp:lastPrinted>2024-04-17T07:43:00Z</cp:lastPrinted>
  <dcterms:created xsi:type="dcterms:W3CDTF">2024-01-18T06:12:00Z</dcterms:created>
  <dcterms:modified xsi:type="dcterms:W3CDTF">2024-04-17T07:45:00Z</dcterms:modified>
</cp:coreProperties>
</file>